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F1" w:rsidRPr="006C552C" w:rsidRDefault="00811CF1" w:rsidP="00811CF1">
      <w:pPr>
        <w:pStyle w:val="Normaalweb"/>
        <w:rPr>
          <w:sz w:val="32"/>
        </w:rPr>
      </w:pPr>
      <w:r w:rsidRPr="006C552C">
        <w:rPr>
          <w:rStyle w:val="Zwaar"/>
          <w:rFonts w:ascii="Arial" w:hAnsi="Arial" w:cs="Arial"/>
          <w:color w:val="FF0000"/>
          <w:szCs w:val="20"/>
        </w:rPr>
        <w:t>Inhoud van het verslag</w:t>
      </w: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Inleiding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4FA6" w:rsidRPr="00334FA6" w:rsidRDefault="00811CF1" w:rsidP="0030439F">
      <w:pPr>
        <w:numPr>
          <w:ilvl w:val="1"/>
          <w:numId w:val="1"/>
        </w:numPr>
        <w:spacing w:before="100" w:beforeAutospacing="1" w:after="240" w:line="240" w:lineRule="auto"/>
      </w:pPr>
      <w:r w:rsidRPr="00334FA6">
        <w:rPr>
          <w:rFonts w:ascii="Arial" w:hAnsi="Arial" w:cs="Arial"/>
          <w:sz w:val="20"/>
          <w:szCs w:val="20"/>
        </w:rPr>
        <w:t>Om het onderzoek te kunnen uitvoeren en de resultaten te kunnen vergelijken met wat al be</w:t>
      </w:r>
      <w:r w:rsidR="00334FA6">
        <w:rPr>
          <w:rFonts w:ascii="Arial" w:hAnsi="Arial" w:cs="Arial"/>
          <w:sz w:val="20"/>
          <w:szCs w:val="20"/>
        </w:rPr>
        <w:t xml:space="preserve">kend is, heb je theorie nodig. </w:t>
      </w:r>
      <w:r w:rsidRPr="00334FA6">
        <w:rPr>
          <w:rFonts w:ascii="Arial" w:hAnsi="Arial" w:cs="Arial"/>
          <w:sz w:val="20"/>
          <w:szCs w:val="20"/>
        </w:rPr>
        <w:t>De theorie die je opgezocht hebt, moet je verwerken in dit hoofdstuk. Een deel van de theorie heb je ook nodig voor de hypothese.</w:t>
      </w:r>
      <w:r w:rsidRPr="00334FA6">
        <w:rPr>
          <w:rFonts w:ascii="Arial" w:hAnsi="Arial" w:cs="Arial"/>
          <w:sz w:val="20"/>
          <w:szCs w:val="20"/>
        </w:rPr>
        <w:br/>
        <w:t>Vergeet niet de bronnen te noteren.</w:t>
      </w:r>
    </w:p>
    <w:p w:rsidR="00811CF1" w:rsidRPr="006C552C" w:rsidRDefault="00334FA6" w:rsidP="0030439F">
      <w:pPr>
        <w:numPr>
          <w:ilvl w:val="1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sz w:val="20"/>
          <w:szCs w:val="20"/>
        </w:rPr>
        <w:t xml:space="preserve">Doel van het onderzoek: </w:t>
      </w:r>
      <w:r w:rsidR="00811CF1" w:rsidRPr="00334FA6">
        <w:rPr>
          <w:rFonts w:ascii="Arial" w:hAnsi="Arial" w:cs="Arial"/>
          <w:color w:val="000000"/>
          <w:sz w:val="20"/>
          <w:szCs w:val="20"/>
        </w:rPr>
        <w:t>In dit deel schrijf je waarom je het onderzoek doet, dit is meestal in de vorm van een vraag.</w:t>
      </w:r>
      <w:r w:rsidR="006C552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C552C" w:rsidRPr="00334FA6" w:rsidRDefault="006C552C" w:rsidP="0030439F">
      <w:pPr>
        <w:numPr>
          <w:ilvl w:val="1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>Benoem hoofdvraag en deelvragen.</w:t>
      </w:r>
    </w:p>
    <w:p w:rsidR="00334FA6" w:rsidRDefault="00334FA6" w:rsidP="0030439F">
      <w:pPr>
        <w:numPr>
          <w:ilvl w:val="1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Introduceer ook je locatie, opdrachtgever, doelgroep. </w:t>
      </w: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Hypothese</w:t>
      </w:r>
      <w:r>
        <w:t xml:space="preserve"> 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>Maak een hypothese voordat je aan een experiment begint.</w:t>
      </w:r>
      <w:r>
        <w:rPr>
          <w:rFonts w:ascii="Arial" w:hAnsi="Arial" w:cs="Arial"/>
          <w:color w:val="000000"/>
          <w:sz w:val="20"/>
          <w:szCs w:val="20"/>
        </w:rPr>
        <w:br/>
        <w:t>De hypothese is de voorspelling van de uitkomst van je onderzoek, het antwoord op de onderzoeksvraag. De hypothese helpt je een goed experiment op te zetten.</w:t>
      </w:r>
      <w:r>
        <w:rPr>
          <w:rFonts w:ascii="Arial" w:hAnsi="Arial" w:cs="Arial"/>
          <w:color w:val="000000"/>
          <w:sz w:val="20"/>
          <w:szCs w:val="20"/>
        </w:rPr>
        <w:br/>
        <w:t>Die voorspelling moet kloppen met de kennis die je al hebt over een onderwerp.</w:t>
      </w:r>
      <w:r>
        <w:rPr>
          <w:rFonts w:ascii="Arial" w:hAnsi="Arial" w:cs="Arial"/>
          <w:color w:val="000000"/>
          <w:sz w:val="20"/>
          <w:szCs w:val="20"/>
        </w:rPr>
        <w:br/>
        <w:t>Je moet ook uitleggen waarom je denkt dat dit de uitkomst zou kunnen zijn. Geef aan waarom je een bepaalde hypothese hebt, waar deze op gebaseerd is.</w:t>
      </w:r>
      <w:r>
        <w:rPr>
          <w:rFonts w:ascii="Arial" w:hAnsi="Arial" w:cs="Arial"/>
          <w:color w:val="000000"/>
          <w:sz w:val="20"/>
          <w:szCs w:val="20"/>
        </w:rPr>
        <w:br/>
        <w:t>Voorspel tenslotte bij welk meetresultaat de hypothese bevestigd wordt.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Maak een als ... dan redenering: als de hypothese waar is.... dan zal het resultaat van het experiment zijn...........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>Maak in je verslag duidelijk onderscheid tussen de verschillende onderdelen:</w:t>
      </w:r>
      <w:r>
        <w:t xml:space="preserve">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>hypothese</w:t>
      </w:r>
      <w:r>
        <w:rPr>
          <w:rFonts w:ascii="Arial" w:hAnsi="Arial" w:cs="Arial"/>
          <w:sz w:val="20"/>
          <w:szCs w:val="20"/>
        </w:rPr>
        <w:t>;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>verantwoording van de hypothese</w:t>
      </w:r>
      <w:r>
        <w:rPr>
          <w:rFonts w:ascii="Arial" w:hAnsi="Arial" w:cs="Arial"/>
          <w:sz w:val="20"/>
          <w:szCs w:val="20"/>
        </w:rPr>
        <w:t>;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>voorspelling van het meetresultaat</w:t>
      </w:r>
      <w:r>
        <w:rPr>
          <w:rFonts w:ascii="Arial" w:hAnsi="Arial" w:cs="Arial"/>
          <w:sz w:val="20"/>
          <w:szCs w:val="20"/>
        </w:rPr>
        <w:t>.</w:t>
      </w: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Werkwijze</w:t>
      </w:r>
      <w:r>
        <w:t xml:space="preserve"> 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Nadruk"/>
          <w:rFonts w:ascii="Arial" w:hAnsi="Arial" w:cs="Arial"/>
          <w:color w:val="000000"/>
          <w:sz w:val="20"/>
          <w:szCs w:val="20"/>
        </w:rPr>
        <w:t>Materiaal</w:t>
      </w:r>
      <w:r>
        <w:t xml:space="preserve"> </w:t>
      </w:r>
    </w:p>
    <w:p w:rsidR="00B570D7" w:rsidRPr="00B570D7" w:rsidRDefault="00811CF1" w:rsidP="00140238">
      <w:pPr>
        <w:numPr>
          <w:ilvl w:val="2"/>
          <w:numId w:val="1"/>
        </w:numPr>
        <w:spacing w:before="100" w:beforeAutospacing="1" w:after="100" w:afterAutospacing="1" w:line="240" w:lineRule="auto"/>
      </w:pPr>
      <w:r w:rsidRPr="00B570D7">
        <w:rPr>
          <w:rFonts w:ascii="Arial" w:hAnsi="Arial" w:cs="Arial"/>
          <w:color w:val="000000"/>
          <w:sz w:val="20"/>
          <w:szCs w:val="20"/>
        </w:rPr>
        <w:t>Noem het gebruikte materiaal zo nauwkeurig mogelijk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>Zet dit onder elkaar of in kolommen.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Nadruk"/>
          <w:rFonts w:ascii="Arial" w:hAnsi="Arial" w:cs="Arial"/>
          <w:color w:val="000000"/>
          <w:sz w:val="20"/>
          <w:szCs w:val="20"/>
        </w:rPr>
        <w:t>Methode</w:t>
      </w:r>
      <w:r>
        <w:t xml:space="preserve"> </w:t>
      </w:r>
    </w:p>
    <w:p w:rsidR="00811CF1" w:rsidRDefault="00B570D7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>Het onderzoek</w:t>
      </w:r>
      <w:r w:rsidR="00811CF1">
        <w:rPr>
          <w:rFonts w:ascii="Arial" w:hAnsi="Arial" w:cs="Arial"/>
          <w:color w:val="000000"/>
          <w:sz w:val="20"/>
          <w:szCs w:val="20"/>
        </w:rPr>
        <w:t xml:space="preserve"> moet nauwkeurig beschreven worden.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Beschrijf hoe je </w:t>
      </w:r>
      <w:r w:rsidR="00B570D7">
        <w:rPr>
          <w:rFonts w:ascii="Arial" w:hAnsi="Arial" w:cs="Arial"/>
          <w:color w:val="000000"/>
          <w:sz w:val="20"/>
          <w:szCs w:val="20"/>
        </w:rPr>
        <w:t>het hebt uitgevoerd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Iemand anders moet aan de hand van je verslag </w:t>
      </w:r>
      <w:r w:rsidR="00B570D7">
        <w:rPr>
          <w:rFonts w:ascii="Arial" w:hAnsi="Arial" w:cs="Arial"/>
          <w:color w:val="000000"/>
          <w:sz w:val="20"/>
          <w:szCs w:val="20"/>
        </w:rPr>
        <w:t xml:space="preserve">het </w:t>
      </w:r>
      <w:r>
        <w:rPr>
          <w:rFonts w:ascii="Arial" w:hAnsi="Arial" w:cs="Arial"/>
          <w:color w:val="000000"/>
          <w:sz w:val="20"/>
          <w:szCs w:val="20"/>
        </w:rPr>
        <w:t>precies na kunnen doen.</w:t>
      </w:r>
      <w:r>
        <w:rPr>
          <w:rFonts w:ascii="Arial" w:hAnsi="Arial" w:cs="Arial"/>
          <w:color w:val="000000"/>
          <w:sz w:val="20"/>
          <w:szCs w:val="20"/>
        </w:rPr>
        <w:br/>
        <w:t xml:space="preserve">Vermeld nooit resultaten in dit hoofdstuk.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sz w:val="20"/>
          <w:szCs w:val="20"/>
        </w:rPr>
        <w:t>Schrijf de methode in de 1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persoon enkelvoud of meervoud of gebruik de lijdende vorm.</w:t>
      </w: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Resultaten</w:t>
      </w:r>
      <w:r>
        <w:t xml:space="preserve"> </w:t>
      </w:r>
    </w:p>
    <w:p w:rsidR="006C552C" w:rsidRPr="006C552C" w:rsidRDefault="006C552C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Per deelvraag uitwerken en vanuit de enquête de juiste vragen in de grafieken verwerken. </w:t>
      </w:r>
      <w:bookmarkStart w:id="0" w:name="_GoBack"/>
      <w:bookmarkEnd w:id="0"/>
    </w:p>
    <w:p w:rsidR="00811CF1" w:rsidRPr="00B82746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t xml:space="preserve">In dit hoofdstuk kunnen verschillende onderdelen staan, afhankelijk van de soort </w:t>
      </w:r>
      <w:r w:rsidR="00B570D7">
        <w:rPr>
          <w:rFonts w:ascii="Arial" w:hAnsi="Arial" w:cs="Arial"/>
          <w:sz w:val="20"/>
          <w:szCs w:val="20"/>
        </w:rPr>
        <w:t xml:space="preserve">onderzoek </w:t>
      </w:r>
      <w:r>
        <w:rPr>
          <w:rFonts w:ascii="Arial" w:hAnsi="Arial" w:cs="Arial"/>
          <w:sz w:val="20"/>
          <w:szCs w:val="20"/>
        </w:rPr>
        <w:t xml:space="preserve">die je hebt uitgevoerd. </w:t>
      </w:r>
      <w:r>
        <w:rPr>
          <w:rFonts w:ascii="Arial" w:hAnsi="Arial" w:cs="Arial"/>
          <w:sz w:val="20"/>
          <w:szCs w:val="20"/>
        </w:rPr>
        <w:br/>
        <w:t>Alles wat je hebt waargenomen, gemeten, getekend en gezien hoort in dit deel van het verslag. Noteer je resultaten zo nauwkeurig mogelijk.</w:t>
      </w:r>
    </w:p>
    <w:p w:rsidR="00B82746" w:rsidRDefault="00B82746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t xml:space="preserve">Per deelvraag ga je het uitwerken en vanuit de enquête/observatie/interviews plaats je de juiste vragen/grafieken erbij. </w:t>
      </w:r>
    </w:p>
    <w:p w:rsidR="00811CF1" w:rsidRDefault="00B82746" w:rsidP="00B82746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lastRenderedPageBreak/>
        <w:t>Je gaat dus de resultaten verwerken</w:t>
      </w:r>
      <w:r w:rsidR="00811CF1">
        <w:rPr>
          <w:rFonts w:ascii="Arial" w:hAnsi="Arial" w:cs="Arial"/>
          <w:sz w:val="20"/>
          <w:szCs w:val="20"/>
        </w:rPr>
        <w:t>. Verantwoord de manier waarop de resultaten verwerkt zijn.</w:t>
      </w:r>
      <w:r w:rsidR="00811CF1" w:rsidRPr="00B82746">
        <w:rPr>
          <w:rFonts w:ascii="Arial" w:hAnsi="Arial" w:cs="Arial"/>
          <w:sz w:val="20"/>
          <w:szCs w:val="20"/>
        </w:rPr>
        <w:br/>
        <w:t>Trek géén conclusies, geef geen oordeel over wat je hebt waargenomen!</w:t>
      </w:r>
      <w:r w:rsidR="00811CF1">
        <w:t xml:space="preserve">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>Vermeld alles wat je gezien en gemeten hebt.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Vermeld alle meetresultaten in overzichtelijke tabel(len). Noteer in de tabellen de grootheden en eenheden die van toepassing zijn.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Zet ook de verwerkte resultaten in een tabel. Maak van de verwerkte resultaten in een overzichtelijke </w:t>
      </w:r>
      <w:r w:rsidRPr="00B570D7">
        <w:rPr>
          <w:rFonts w:ascii="Arial" w:hAnsi="Arial" w:cs="Arial"/>
          <w:color w:val="000000"/>
          <w:sz w:val="20"/>
          <w:szCs w:val="20"/>
        </w:rPr>
        <w:t>grafiek</w:t>
      </w:r>
      <w:r w:rsidR="00B570D7">
        <w:t>.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Probeer de grafiek zo te maken dat deze het antwoord op het probleem weergeeft. Op de x-as komt </w:t>
      </w:r>
      <w:r>
        <w:rPr>
          <w:rFonts w:ascii="Arial" w:hAnsi="Arial" w:cs="Arial"/>
          <w:sz w:val="20"/>
          <w:szCs w:val="20"/>
        </w:rPr>
        <w:t>zet je te staan wat je zelf gevarieerd hebt (onafhankelijke variabele) en op de Y-as watje gemeten hebt (de afhankelijke variabele).</w:t>
      </w:r>
      <w:r>
        <w:rPr>
          <w:rFonts w:ascii="Arial" w:hAnsi="Arial" w:cs="Arial"/>
          <w:sz w:val="20"/>
          <w:szCs w:val="20"/>
        </w:rPr>
        <w:br/>
        <w:t xml:space="preserve">Tekeningen kunnen ook verhelderend zijn. </w:t>
      </w:r>
    </w:p>
    <w:p w:rsidR="00811CF1" w:rsidRDefault="00811CF1" w:rsidP="00811CF1">
      <w:pPr>
        <w:spacing w:beforeAutospacing="1" w:after="240"/>
        <w:ind w:left="2160"/>
        <w:rPr>
          <w:rFonts w:ascii="Times New Roman" w:hAnsi="Times New Roman" w:cs="Times New Roman"/>
          <w:sz w:val="24"/>
          <w:szCs w:val="24"/>
        </w:rPr>
      </w:pP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Discussie (of Nabespreking)</w:t>
      </w:r>
      <w:r>
        <w:t xml:space="preserve"> 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Nadruk"/>
          <w:rFonts w:ascii="Arial" w:hAnsi="Arial" w:cs="Arial"/>
          <w:sz w:val="20"/>
          <w:szCs w:val="20"/>
        </w:rPr>
        <w:t>Conclusie</w:t>
      </w:r>
      <w:r>
        <w:t xml:space="preserve">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t xml:space="preserve">Schrijf hier op wat </w:t>
      </w:r>
      <w:r>
        <w:rPr>
          <w:rFonts w:ascii="Arial" w:hAnsi="Arial" w:cs="Arial"/>
          <w:color w:val="000000"/>
          <w:sz w:val="20"/>
          <w:szCs w:val="20"/>
        </w:rPr>
        <w:t>te weten gekomen over het probleem, welke conclusies kun je trekken?</w:t>
      </w:r>
      <w:r>
        <w:rPr>
          <w:rFonts w:ascii="Arial" w:hAnsi="Arial" w:cs="Arial"/>
          <w:sz w:val="20"/>
          <w:szCs w:val="20"/>
        </w:rPr>
        <w:t xml:space="preserve"> Geef antwoord op de onderzoeksvraag.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t xml:space="preserve">Geef aan waar </w:t>
      </w:r>
      <w:r>
        <w:rPr>
          <w:rFonts w:ascii="Arial" w:hAnsi="Arial" w:cs="Arial"/>
          <w:color w:val="000000"/>
          <w:sz w:val="20"/>
          <w:szCs w:val="20"/>
        </w:rPr>
        <w:t>je die conclusie(s) op</w:t>
      </w:r>
      <w:r>
        <w:rPr>
          <w:rFonts w:ascii="Arial" w:hAnsi="Arial" w:cs="Arial"/>
          <w:sz w:val="20"/>
          <w:szCs w:val="20"/>
        </w:rPr>
        <w:t xml:space="preserve"> baseert. Noem hierbij welke gegevens je gebruikt, getallen zijn het beste bewijsmateriaal dat je goed zit.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rPr>
          <w:rFonts w:ascii="Arial" w:hAnsi="Arial" w:cs="Arial"/>
          <w:sz w:val="20"/>
          <w:szCs w:val="20"/>
        </w:rPr>
        <w:t>Vergelijk je conclusie met de hypothese. .</w:t>
      </w:r>
      <w:r>
        <w:rPr>
          <w:rFonts w:ascii="Arial" w:hAnsi="Arial" w:cs="Arial"/>
          <w:sz w:val="20"/>
          <w:szCs w:val="20"/>
        </w:rPr>
        <w:br/>
        <w:t xml:space="preserve">Schrijf of je hypothese klopte of niet. Als de hypothese niet in overeenstemming is met de conclusie, probeer daar dan een verklaring voor te vinden.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color w:val="000000"/>
          <w:sz w:val="20"/>
          <w:szCs w:val="20"/>
        </w:rPr>
        <w:t>Vergelijk je eigen resultaten en conclusie met gegevens uit de literatuur.</w:t>
      </w:r>
    </w:p>
    <w:p w:rsidR="00811CF1" w:rsidRDefault="00811CF1" w:rsidP="00811CF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Nadruk"/>
          <w:rFonts w:ascii="Arial" w:hAnsi="Arial" w:cs="Arial"/>
          <w:sz w:val="20"/>
          <w:szCs w:val="20"/>
        </w:rPr>
        <w:t>Foutendiscussie/Evaluati</w:t>
      </w:r>
      <w:r>
        <w:rPr>
          <w:rFonts w:ascii="Arial" w:hAnsi="Arial" w:cs="Arial"/>
          <w:sz w:val="20"/>
          <w:szCs w:val="20"/>
        </w:rPr>
        <w:t xml:space="preserve">e </w:t>
      </w:r>
    </w:p>
    <w:p w:rsidR="00811CF1" w:rsidRDefault="00811CF1" w:rsidP="00811CF1">
      <w:pPr>
        <w:numPr>
          <w:ilvl w:val="2"/>
          <w:numId w:val="1"/>
        </w:numPr>
        <w:spacing w:before="100" w:beforeAutospacing="1" w:after="240" w:line="240" w:lineRule="auto"/>
      </w:pPr>
      <w:r>
        <w:rPr>
          <w:rFonts w:ascii="Arial" w:hAnsi="Arial" w:cs="Arial"/>
          <w:sz w:val="20"/>
          <w:szCs w:val="20"/>
        </w:rPr>
        <w:t>In dit deel schrijf je op wat e</w:t>
      </w:r>
      <w:r w:rsidR="00B570D7">
        <w:rPr>
          <w:rFonts w:ascii="Arial" w:hAnsi="Arial" w:cs="Arial"/>
          <w:sz w:val="20"/>
          <w:szCs w:val="20"/>
        </w:rPr>
        <w:t>r goed en fout ging bij het onderzoek</w:t>
      </w:r>
      <w:r>
        <w:rPr>
          <w:rFonts w:ascii="Arial" w:hAnsi="Arial" w:cs="Arial"/>
          <w:sz w:val="20"/>
          <w:szCs w:val="20"/>
        </w:rPr>
        <w:t xml:space="preserve">, of </w:t>
      </w:r>
      <w:r w:rsidR="00B570D7">
        <w:rPr>
          <w:rFonts w:ascii="Arial" w:hAnsi="Arial" w:cs="Arial"/>
          <w:sz w:val="20"/>
          <w:szCs w:val="20"/>
        </w:rPr>
        <w:t>het onderzoek</w:t>
      </w:r>
      <w:r>
        <w:rPr>
          <w:rFonts w:ascii="Arial" w:hAnsi="Arial" w:cs="Arial"/>
          <w:sz w:val="20"/>
          <w:szCs w:val="20"/>
        </w:rPr>
        <w:t xml:space="preserve"> nauwkeurig en goed was uitgevoerd. </w:t>
      </w:r>
      <w:r>
        <w:rPr>
          <w:rFonts w:ascii="Arial" w:hAnsi="Arial" w:cs="Arial"/>
          <w:sz w:val="20"/>
          <w:szCs w:val="20"/>
        </w:rPr>
        <w:br/>
        <w:t xml:space="preserve">Je kunt hierbij ook suggesties voor een verbeterd en/of een vervolgonderzoek geven. </w:t>
      </w:r>
      <w:r>
        <w:rPr>
          <w:rFonts w:ascii="Arial" w:hAnsi="Arial" w:cs="Arial"/>
          <w:color w:val="000000"/>
          <w:sz w:val="20"/>
          <w:szCs w:val="20"/>
        </w:rPr>
        <w:t>Welke nieuwe problemen ben je tegen gekomen?</w:t>
      </w:r>
    </w:p>
    <w:p w:rsidR="00811CF1" w:rsidRDefault="00811CF1" w:rsidP="00811CF1">
      <w:pPr>
        <w:numPr>
          <w:ilvl w:val="0"/>
          <w:numId w:val="1"/>
        </w:numPr>
        <w:spacing w:before="100" w:beforeAutospacing="1" w:after="240" w:line="240" w:lineRule="auto"/>
      </w:pPr>
      <w:r>
        <w:rPr>
          <w:rStyle w:val="Zwaar"/>
          <w:rFonts w:ascii="Arial" w:hAnsi="Arial" w:cs="Arial"/>
          <w:color w:val="000000"/>
          <w:sz w:val="20"/>
          <w:szCs w:val="20"/>
        </w:rPr>
        <w:t>Literatuur</w:t>
      </w:r>
      <w:r>
        <w:t xml:space="preserve"> </w:t>
      </w:r>
    </w:p>
    <w:p w:rsidR="003625F4" w:rsidRDefault="00811CF1" w:rsidP="00811CF1">
      <w:r>
        <w:rPr>
          <w:rFonts w:ascii="Arial" w:hAnsi="Arial" w:cs="Arial"/>
          <w:color w:val="000000"/>
          <w:sz w:val="20"/>
          <w:szCs w:val="20"/>
        </w:rPr>
        <w:t>Maak een bronnenlijst met de gebruikte bronnen in alfabetische volgorde van de namen van de schrijvers/titels van de websites.</w:t>
      </w:r>
    </w:p>
    <w:sectPr w:rsidR="0036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1FF6"/>
    <w:multiLevelType w:val="multilevel"/>
    <w:tmpl w:val="EEA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F1"/>
    <w:rsid w:val="00334FA6"/>
    <w:rsid w:val="003625F4"/>
    <w:rsid w:val="006C552C"/>
    <w:rsid w:val="00811CF1"/>
    <w:rsid w:val="00A828FE"/>
    <w:rsid w:val="00B570D7"/>
    <w:rsid w:val="00B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CCE5"/>
  <w15:chartTrackingRefBased/>
  <w15:docId w15:val="{C65B4AB3-A1AA-4256-8D2C-6E441032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1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811CF1"/>
    <w:rPr>
      <w:b/>
      <w:bCs/>
    </w:rPr>
  </w:style>
  <w:style w:type="character" w:styleId="Nadruk">
    <w:name w:val="Emphasis"/>
    <w:basedOn w:val="Standaardalinea-lettertype"/>
    <w:uiPriority w:val="20"/>
    <w:qFormat/>
    <w:rsid w:val="00811CF1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811CF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1CF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8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Rissewijck</dc:creator>
  <cp:keywords/>
  <dc:description/>
  <cp:lastModifiedBy>Simone Rissewijck</cp:lastModifiedBy>
  <cp:revision>3</cp:revision>
  <cp:lastPrinted>2019-01-29T08:56:00Z</cp:lastPrinted>
  <dcterms:created xsi:type="dcterms:W3CDTF">2019-01-29T08:11:00Z</dcterms:created>
  <dcterms:modified xsi:type="dcterms:W3CDTF">2019-09-12T11:59:00Z</dcterms:modified>
</cp:coreProperties>
</file>